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478.xml.htm"/>
      <w:bookmarkStart w:id="1" w:name="kswkform4_17909734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BRADFORD DEBRA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11.49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51,028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stock, subject to the reporting person's continued service as a director of the issuer. This restricted stock will vest on 12/31/2026.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Santiago Bravo, Attorney-in Fact for Debra Bradford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9255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3252</Characters>
  <CharactersWithSpaces>3782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